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1FAB7D3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A8A8ECE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797FF8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Pr="00797FF8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797FF8" w:rsidRPr="00797FF8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254BC0" w:rsidRPr="001E490D" w14:paraId="50E806BD" w14:textId="77777777" w:rsidTr="00254BC0">
        <w:tc>
          <w:tcPr>
            <w:tcW w:w="14737" w:type="dxa"/>
            <w:gridSpan w:val="4"/>
            <w:shd w:val="clear" w:color="auto" w:fill="F2F2F2" w:themeFill="background1" w:themeFillShade="F2"/>
            <w:vAlign w:val="center"/>
          </w:tcPr>
          <w:p w14:paraId="2C18DD21" w14:textId="7D681362" w:rsidR="00254BC0" w:rsidRPr="001E490D" w:rsidRDefault="00254BC0" w:rsidP="00254B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I OBJEKTO DALIS</w:t>
            </w:r>
          </w:p>
        </w:tc>
      </w:tr>
      <w:tr w:rsidR="00DD5A3A" w:rsidRPr="001E490D" w14:paraId="746A5CED" w14:textId="77777777" w:rsidTr="00C2583E">
        <w:tc>
          <w:tcPr>
            <w:tcW w:w="988" w:type="dxa"/>
          </w:tcPr>
          <w:p w14:paraId="77C095BC" w14:textId="799BC8D0" w:rsidR="00DD5A3A" w:rsidRPr="00D72ABF" w:rsidRDefault="00D72ABF" w:rsidP="00D72AB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5811" w:type="dxa"/>
          </w:tcPr>
          <w:p w14:paraId="1123103E" w14:textId="77777777" w:rsidR="00EA5643" w:rsidRDefault="00EA5643" w:rsidP="000665E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A56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Prekės turi būti pristatomos naudojant mažiau taršią (-ias) transporto priemonę (-es) kuri (-ios) turi atitikti ne mažesnį kaip Euro 6 teršalų išmetimo standartą. </w:t>
            </w:r>
          </w:p>
          <w:p w14:paraId="798D3BC8" w14:textId="77777777" w:rsidR="00EA5643" w:rsidRPr="00EA5643" w:rsidRDefault="00EA5643" w:rsidP="000665E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56B0FEF7" w14:textId="0932CB75" w:rsidR="00DD5A3A" w:rsidRPr="00AA3148" w:rsidRDefault="00EA5643" w:rsidP="000665E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A5643">
              <w:rPr>
                <w:rFonts w:ascii="Arial" w:eastAsia="Calibri" w:hAnsi="Arial" w:cs="Arial"/>
                <w:bCs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</w:tc>
        <w:tc>
          <w:tcPr>
            <w:tcW w:w="3686" w:type="dxa"/>
          </w:tcPr>
          <w:p w14:paraId="5F322764" w14:textId="59251D99" w:rsidR="00DD5A3A" w:rsidRPr="00B01918" w:rsidRDefault="000665E5" w:rsidP="000665E5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Neteikiami. </w:t>
            </w:r>
          </w:p>
        </w:tc>
        <w:tc>
          <w:tcPr>
            <w:tcW w:w="4252" w:type="dxa"/>
          </w:tcPr>
          <w:p w14:paraId="221E031E" w14:textId="0B648AF7" w:rsidR="00DD5A3A" w:rsidRPr="00AA3148" w:rsidRDefault="000665E5" w:rsidP="000665E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665E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Sutarties vykdymo metu, kartu su Prekių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priėmimo</w:t>
            </w:r>
            <w:r w:rsidRPr="000665E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– perdavimo </w:t>
            </w:r>
            <w:r w:rsidRPr="000665E5">
              <w:rPr>
                <w:rFonts w:ascii="Arial" w:eastAsia="Calibri" w:hAnsi="Arial" w:cs="Arial"/>
                <w:bCs/>
                <w:sz w:val="20"/>
                <w:szCs w:val="20"/>
              </w:rPr>
              <w:t>aktu (arba kitu lygiaverčiu dokumentu) teikiama ataskaita, kurioje nurodoma Prekių tiekimui naudota transporto priemonė (-ės) ir jos (-ų) atitiktis nustatytam reikalavimui (pvz. atitikimas ne mažesniam nei Euro 6 teršalų išmetimo standartui)</w:t>
            </w:r>
            <w:r w:rsidR="00AA3148" w:rsidRPr="000665E5"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</w:tc>
      </w:tr>
      <w:tr w:rsidR="00254BC0" w:rsidRPr="001E490D" w14:paraId="4216CD41" w14:textId="77777777" w:rsidTr="00A027C4">
        <w:tc>
          <w:tcPr>
            <w:tcW w:w="14737" w:type="dxa"/>
            <w:gridSpan w:val="4"/>
            <w:shd w:val="clear" w:color="auto" w:fill="F2F2F2" w:themeFill="background1" w:themeFillShade="F2"/>
          </w:tcPr>
          <w:p w14:paraId="241483F3" w14:textId="728241F6" w:rsidR="00254BC0" w:rsidRPr="00B01918" w:rsidRDefault="00254BC0" w:rsidP="00254BC0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II OBJEKTO DALIS</w:t>
            </w:r>
          </w:p>
        </w:tc>
      </w:tr>
      <w:tr w:rsidR="00AA3148" w:rsidRPr="001E490D" w14:paraId="74D558E7" w14:textId="77777777" w:rsidTr="00C2583E">
        <w:tc>
          <w:tcPr>
            <w:tcW w:w="988" w:type="dxa"/>
          </w:tcPr>
          <w:p w14:paraId="4CF8F875" w14:textId="7C9B30F3" w:rsidR="00AA3148" w:rsidRPr="00D72ABF" w:rsidRDefault="00D72ABF" w:rsidP="00D72AB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5811" w:type="dxa"/>
          </w:tcPr>
          <w:p w14:paraId="06608FA0" w14:textId="049184FA" w:rsidR="00AA3148" w:rsidRPr="00AA3148" w:rsidRDefault="00AA3148" w:rsidP="000665E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A3148">
              <w:rPr>
                <w:rFonts w:ascii="Arial" w:eastAsia="Calibri" w:hAnsi="Arial" w:cs="Arial"/>
                <w:bCs/>
                <w:sz w:val="20"/>
                <w:szCs w:val="20"/>
              </w:rPr>
              <w:t>Tiekėjo specialistai, teikiantys Paslaugas, į Paslaugų suteikimo vietą turi atvykti netaršiomis transporto priemonėmis (LR Alternatyvių degalų įstatymo 2 str. 23 d.), arba transporto priemonėmis su nulinės emisijos technologija, arba varomomis suslėgtomis gamtinėmis dujomis, arba į Paslaugų suteikimo vietą turi atvykti mažiau taršia (-iomis) transporto priemone (-ėmis), kuri (-ios) turi atitikti ne mažesnį kaip Euro 6 teršalų išmetimo standartą, arba į paslaugų suteikimo vietą turi atvykti be automobilio (-ių).</w:t>
            </w:r>
          </w:p>
        </w:tc>
        <w:tc>
          <w:tcPr>
            <w:tcW w:w="3686" w:type="dxa"/>
          </w:tcPr>
          <w:p w14:paraId="4172AEEA" w14:textId="6D1FF3DA" w:rsidR="00AA3148" w:rsidRPr="00B01918" w:rsidRDefault="00AA3148" w:rsidP="000665E5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AA3148">
              <w:rPr>
                <w:rFonts w:ascii="Arial" w:eastAsia="Calibri" w:hAnsi="Arial" w:cs="Arial"/>
                <w:bCs/>
                <w:sz w:val="20"/>
                <w:szCs w:val="20"/>
              </w:rPr>
              <w:t>Gamintojo techniniai dokumentai (transporto priemonės tipo patvirtinimo dokumentai) arba kiti lygiaverčiai įrodymai.</w:t>
            </w:r>
          </w:p>
        </w:tc>
        <w:tc>
          <w:tcPr>
            <w:tcW w:w="4252" w:type="dxa"/>
          </w:tcPr>
          <w:p w14:paraId="67AD0CEA" w14:textId="52E306D3" w:rsidR="00AA3148" w:rsidRPr="00AA3148" w:rsidRDefault="00AA3148" w:rsidP="000665E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A3148">
              <w:rPr>
                <w:rFonts w:ascii="Arial" w:eastAsia="Calibri" w:hAnsi="Arial" w:cs="Arial"/>
                <w:sz w:val="20"/>
                <w:szCs w:val="20"/>
              </w:rPr>
              <w:t>Neteikiami.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980D" w14:textId="77777777" w:rsidR="003407E9" w:rsidRDefault="003407E9" w:rsidP="001C65C9">
      <w:pPr>
        <w:spacing w:after="0" w:line="240" w:lineRule="auto"/>
      </w:pPr>
      <w:r>
        <w:separator/>
      </w:r>
    </w:p>
  </w:endnote>
  <w:endnote w:type="continuationSeparator" w:id="0">
    <w:p w14:paraId="7DA0861F" w14:textId="77777777" w:rsidR="003407E9" w:rsidRDefault="003407E9" w:rsidP="001C65C9">
      <w:pPr>
        <w:spacing w:after="0" w:line="240" w:lineRule="auto"/>
      </w:pPr>
      <w:r>
        <w:continuationSeparator/>
      </w:r>
    </w:p>
  </w:endnote>
  <w:endnote w:type="continuationNotice" w:id="1">
    <w:p w14:paraId="2E7B73E0" w14:textId="77777777" w:rsidR="003407E9" w:rsidRDefault="003407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F6134" w14:textId="77777777" w:rsidR="003407E9" w:rsidRDefault="003407E9" w:rsidP="001C65C9">
      <w:pPr>
        <w:spacing w:after="0" w:line="240" w:lineRule="auto"/>
      </w:pPr>
      <w:r>
        <w:separator/>
      </w:r>
    </w:p>
  </w:footnote>
  <w:footnote w:type="continuationSeparator" w:id="0">
    <w:p w14:paraId="77FC5026" w14:textId="77777777" w:rsidR="003407E9" w:rsidRDefault="003407E9" w:rsidP="001C65C9">
      <w:pPr>
        <w:spacing w:after="0" w:line="240" w:lineRule="auto"/>
      </w:pPr>
      <w:r>
        <w:continuationSeparator/>
      </w:r>
    </w:p>
  </w:footnote>
  <w:footnote w:type="continuationNotice" w:id="1">
    <w:p w14:paraId="62AE0110" w14:textId="77777777" w:rsidR="003407E9" w:rsidRDefault="003407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65E5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4509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BC0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311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07E9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0A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62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35FB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97FF8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520C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771E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27C4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148"/>
    <w:rsid w:val="00AA346B"/>
    <w:rsid w:val="00AA725D"/>
    <w:rsid w:val="00AA784E"/>
    <w:rsid w:val="00AB14B2"/>
    <w:rsid w:val="00AB2315"/>
    <w:rsid w:val="00AB666D"/>
    <w:rsid w:val="00AC0C16"/>
    <w:rsid w:val="00AC32AE"/>
    <w:rsid w:val="00AC3980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72ABF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A5643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22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20C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20C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1760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19</cp:revision>
  <dcterms:created xsi:type="dcterms:W3CDTF">2025-01-21T08:34:00Z</dcterms:created>
  <dcterms:modified xsi:type="dcterms:W3CDTF">2025-11-27T07:44:00Z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